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D3ED" w14:textId="6B17723D" w:rsidR="008A088E" w:rsidRDefault="00694DB9" w:rsidP="008A088E">
      <w:pPr>
        <w:jc w:val="both"/>
        <w:rPr>
          <w:rFonts w:cs="Times New Roman"/>
          <w:b/>
          <w:sz w:val="24"/>
          <w:szCs w:val="24"/>
          <w:lang w:val="hr-HR"/>
        </w:rPr>
      </w:pPr>
      <w:r>
        <w:rPr>
          <w:rFonts w:cs="Times New Roman"/>
          <w:b/>
          <w:sz w:val="24"/>
          <w:szCs w:val="24"/>
          <w:lang w:val="hr-HR"/>
        </w:rPr>
        <w:t xml:space="preserve">9. </w:t>
      </w:r>
      <w:r w:rsidR="00D250E8">
        <w:rPr>
          <w:rFonts w:cs="Times New Roman"/>
          <w:b/>
          <w:sz w:val="24"/>
          <w:szCs w:val="24"/>
          <w:lang w:val="hr-HR"/>
        </w:rPr>
        <w:t>IZVJEŠTAJ O STANJU POTRAŽIVANJA I DOSPJELIH OBVEZA TE O STANJU POTENCIJALNIH OBVEZA PO OSNOVI SUDSKIH SPOROVA</w:t>
      </w:r>
    </w:p>
    <w:p w14:paraId="2E88301B" w14:textId="77777777" w:rsidR="00D250E8" w:rsidRDefault="00D250E8" w:rsidP="008A088E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266914F9" w14:textId="77777777" w:rsidR="008A088E" w:rsidRDefault="008A088E" w:rsidP="008A088E">
      <w:pPr>
        <w:jc w:val="both"/>
        <w:rPr>
          <w:rFonts w:cs="Times New Roman"/>
          <w:bCs/>
          <w:sz w:val="24"/>
          <w:szCs w:val="24"/>
          <w:lang w:val="hr-HR"/>
        </w:rPr>
      </w:pPr>
      <w:r>
        <w:rPr>
          <w:rFonts w:cs="Times New Roman"/>
          <w:bCs/>
          <w:sz w:val="24"/>
          <w:szCs w:val="24"/>
          <w:lang w:val="hr-HR"/>
        </w:rPr>
        <w:t>Godišnji izvještaj o izvršenju proračuna pored prethodno navedenih informacijama o prihodima i rashodima po proračunskim klasifikacijama sadrži i podatke o stanju bilančnih i vanbilančnih pozicija, i to:</w:t>
      </w:r>
    </w:p>
    <w:p w14:paraId="28566143" w14:textId="77777777" w:rsidR="008A088E" w:rsidRDefault="008A088E" w:rsidP="008A088E">
      <w:pPr>
        <w:pStyle w:val="Odlomakpopisa"/>
        <w:numPr>
          <w:ilvl w:val="0"/>
          <w:numId w:val="1"/>
        </w:numPr>
        <w:jc w:val="both"/>
        <w:rPr>
          <w:rFonts w:cs="Times New Roman"/>
          <w:bCs/>
          <w:sz w:val="24"/>
          <w:szCs w:val="24"/>
          <w:lang w:val="hr-HR"/>
        </w:rPr>
      </w:pPr>
      <w:r>
        <w:rPr>
          <w:rFonts w:cs="Times New Roman"/>
          <w:bCs/>
          <w:sz w:val="24"/>
          <w:szCs w:val="24"/>
          <w:lang w:val="hr-HR"/>
        </w:rPr>
        <w:t>Stanje potraživanja za prihode JLP(R)S i njihovih proračunskih korisnika</w:t>
      </w:r>
    </w:p>
    <w:p w14:paraId="14DE01C9" w14:textId="77777777" w:rsidR="008A088E" w:rsidRDefault="008A088E" w:rsidP="008A088E">
      <w:pPr>
        <w:pStyle w:val="Odlomakpopisa"/>
        <w:numPr>
          <w:ilvl w:val="0"/>
          <w:numId w:val="1"/>
        </w:numPr>
        <w:jc w:val="both"/>
        <w:rPr>
          <w:rFonts w:cs="Times New Roman"/>
          <w:bCs/>
          <w:sz w:val="24"/>
          <w:szCs w:val="24"/>
          <w:lang w:val="hr-HR"/>
        </w:rPr>
      </w:pPr>
      <w:r>
        <w:rPr>
          <w:rFonts w:cs="Times New Roman"/>
          <w:bCs/>
          <w:sz w:val="24"/>
          <w:szCs w:val="24"/>
          <w:lang w:val="hr-HR"/>
        </w:rPr>
        <w:t xml:space="preserve">Stanje nepodmirenih i dospjelih obveza </w:t>
      </w:r>
      <w:bookmarkStart w:id="0" w:name="_Hlk136879372"/>
      <w:r>
        <w:rPr>
          <w:rFonts w:cs="Times New Roman"/>
          <w:bCs/>
          <w:sz w:val="24"/>
          <w:szCs w:val="24"/>
          <w:lang w:val="hr-HR"/>
        </w:rPr>
        <w:t xml:space="preserve">JLP(R)S </w:t>
      </w:r>
      <w:bookmarkEnd w:id="0"/>
      <w:r>
        <w:rPr>
          <w:rFonts w:cs="Times New Roman"/>
          <w:bCs/>
          <w:sz w:val="24"/>
          <w:szCs w:val="24"/>
          <w:lang w:val="hr-HR"/>
        </w:rPr>
        <w:t>i njihovih proračunskih korisnika</w:t>
      </w:r>
    </w:p>
    <w:p w14:paraId="23F74993" w14:textId="12621C78" w:rsidR="008A088E" w:rsidRDefault="008A088E" w:rsidP="008A088E">
      <w:pPr>
        <w:pStyle w:val="Odlomakpopisa"/>
        <w:numPr>
          <w:ilvl w:val="0"/>
          <w:numId w:val="1"/>
        </w:numPr>
        <w:jc w:val="both"/>
        <w:rPr>
          <w:rFonts w:cs="Times New Roman"/>
          <w:bCs/>
          <w:sz w:val="24"/>
          <w:szCs w:val="24"/>
          <w:lang w:val="hr-HR"/>
        </w:rPr>
      </w:pPr>
      <w:r>
        <w:rPr>
          <w:rFonts w:cs="Times New Roman"/>
          <w:bCs/>
          <w:sz w:val="24"/>
          <w:szCs w:val="24"/>
          <w:lang w:val="hr-HR"/>
        </w:rPr>
        <w:t>Stanje</w:t>
      </w:r>
      <w:r w:rsidR="00BB7A71">
        <w:rPr>
          <w:rFonts w:cs="Times New Roman"/>
          <w:bCs/>
          <w:sz w:val="24"/>
          <w:szCs w:val="24"/>
          <w:lang w:val="hr-HR"/>
        </w:rPr>
        <w:t xml:space="preserve"> </w:t>
      </w:r>
      <w:r>
        <w:rPr>
          <w:rFonts w:cs="Times New Roman"/>
          <w:bCs/>
          <w:sz w:val="24"/>
          <w:szCs w:val="24"/>
          <w:lang w:val="hr-HR"/>
        </w:rPr>
        <w:t>potencijalnih obveza po osnovi sudskih postupaka JLP(R)S i njihovih proračunskih korisnika</w:t>
      </w:r>
    </w:p>
    <w:p w14:paraId="60CE3FCD" w14:textId="77777777" w:rsidR="008A088E" w:rsidRDefault="008A088E" w:rsidP="008A088E">
      <w:pPr>
        <w:jc w:val="both"/>
        <w:rPr>
          <w:rFonts w:cs="Times New Roman"/>
          <w:bCs/>
          <w:sz w:val="24"/>
          <w:szCs w:val="24"/>
          <w:lang w:val="hr-HR"/>
        </w:rPr>
      </w:pPr>
    </w:p>
    <w:p w14:paraId="63728C8A" w14:textId="7E31D1C9" w:rsidR="008A088E" w:rsidRPr="001C3FD0" w:rsidRDefault="008A088E" w:rsidP="008A088E">
      <w:pPr>
        <w:jc w:val="both"/>
        <w:rPr>
          <w:rFonts w:cs="Times New Roman"/>
          <w:b/>
          <w:sz w:val="24"/>
          <w:szCs w:val="24"/>
          <w:lang w:val="hr-HR"/>
        </w:rPr>
      </w:pPr>
      <w:r w:rsidRPr="001C3FD0">
        <w:rPr>
          <w:rFonts w:cs="Times New Roman"/>
          <w:b/>
          <w:sz w:val="24"/>
          <w:szCs w:val="24"/>
          <w:lang w:val="hr-HR"/>
        </w:rPr>
        <w:t>Stanje nenaplaćenih potraživanja za prihode Krapinsko-zagorske županije i njenih proračunskih korisnika na dan 31. prosinca 202</w:t>
      </w:r>
      <w:r w:rsidR="00BF653A">
        <w:rPr>
          <w:rFonts w:cs="Times New Roman"/>
          <w:b/>
          <w:sz w:val="24"/>
          <w:szCs w:val="24"/>
          <w:lang w:val="hr-HR"/>
        </w:rPr>
        <w:t>5</w:t>
      </w:r>
      <w:r w:rsidRPr="001C3FD0">
        <w:rPr>
          <w:rFonts w:cs="Times New Roman"/>
          <w:b/>
          <w:sz w:val="24"/>
          <w:szCs w:val="24"/>
          <w:lang w:val="hr-HR"/>
        </w:rPr>
        <w:t>. godine</w:t>
      </w:r>
    </w:p>
    <w:p w14:paraId="3C8667A5" w14:textId="77777777" w:rsidR="008A088E" w:rsidRPr="001C3FD0" w:rsidRDefault="008A088E" w:rsidP="008A088E">
      <w:pPr>
        <w:jc w:val="both"/>
        <w:rPr>
          <w:rFonts w:cs="Times New Roman"/>
          <w:bCs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47"/>
        <w:gridCol w:w="1900"/>
        <w:gridCol w:w="2256"/>
        <w:gridCol w:w="2396"/>
        <w:gridCol w:w="1963"/>
      </w:tblGrid>
      <w:tr w:rsidR="001C3FD0" w:rsidRPr="001C3FD0" w14:paraId="3182E322" w14:textId="77777777" w:rsidTr="00684C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F2CC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Rb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2506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Naziv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1166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Potraživanja za prihode poslovanja (skupina 16)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5511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Potraživanja od prodaje nefinancijske imovine (skupina 17)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2CF1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Ukupno</w:t>
            </w:r>
          </w:p>
        </w:tc>
      </w:tr>
      <w:tr w:rsidR="008B39F9" w:rsidRPr="001C3FD0" w14:paraId="24019563" w14:textId="77777777" w:rsidTr="00A86C44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5111" w14:textId="77777777" w:rsidR="008B39F9" w:rsidRPr="001C3FD0" w:rsidRDefault="008B39F9" w:rsidP="008B39F9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B81D" w14:textId="77777777" w:rsidR="008B39F9" w:rsidRPr="001C3FD0" w:rsidRDefault="008B39F9" w:rsidP="008B39F9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Krapinsko-zagorska županija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E208E" w14:textId="7494457F" w:rsidR="008B39F9" w:rsidRPr="00BF653A" w:rsidRDefault="00BF653A" w:rsidP="008B39F9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2.597.294,19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53B058" w14:textId="477344D9" w:rsidR="008B39F9" w:rsidRPr="00BF653A" w:rsidRDefault="008B39F9" w:rsidP="008B39F9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1C1" w14:textId="16122C5A" w:rsidR="008B39F9" w:rsidRPr="00BF653A" w:rsidRDefault="00BF653A" w:rsidP="008B39F9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2.597.294,19</w:t>
            </w:r>
          </w:p>
        </w:tc>
      </w:tr>
      <w:tr w:rsidR="00BF653A" w:rsidRPr="001C3FD0" w14:paraId="2C600846" w14:textId="77777777" w:rsidTr="001B19AC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BC7F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438F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Osnovne škole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47C52" w14:textId="138EC50B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4.498.258,08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2388C" w14:textId="6729FD80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773,62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5015C5" w14:textId="50EF14C8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4.499.031,70</w:t>
            </w:r>
          </w:p>
        </w:tc>
      </w:tr>
      <w:tr w:rsidR="00BF653A" w:rsidRPr="001C3FD0" w14:paraId="19AB0307" w14:textId="77777777" w:rsidTr="005845EF">
        <w:trPr>
          <w:trHeight w:val="51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39DF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150D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Srednje škole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312" w14:textId="25FA023D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2.815.045,70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DC9117" w14:textId="0334ACD7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6.374,46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B6FA3F" w14:textId="16D75CF2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2.821.420,16</w:t>
            </w:r>
          </w:p>
        </w:tc>
      </w:tr>
      <w:tr w:rsidR="00BF653A" w:rsidRPr="001C3FD0" w14:paraId="70B48181" w14:textId="77777777" w:rsidTr="00A20460">
        <w:trPr>
          <w:trHeight w:val="41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E99A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8C6B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Zdravstvene ustanove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4A5AE" w14:textId="19244021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5.340.321,00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5508FB" w14:textId="1EBCE9E3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58.284,80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804B" w14:textId="50657045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5.398.605,80</w:t>
            </w:r>
          </w:p>
        </w:tc>
      </w:tr>
      <w:tr w:rsidR="00BF653A" w:rsidRPr="001C3FD0" w14:paraId="04920B86" w14:textId="77777777" w:rsidTr="003B12B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1DE9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4AC9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Ostale ustanove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AE45F" w14:textId="7FB650DF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226.400,95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80B2C" w14:textId="104964D0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157CC" w14:textId="6AAD4552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226.400,95</w:t>
            </w:r>
          </w:p>
        </w:tc>
      </w:tr>
      <w:tr w:rsidR="00BF653A" w:rsidRPr="001C3FD0" w14:paraId="5EBE7CEA" w14:textId="77777777" w:rsidTr="008B39F9">
        <w:trPr>
          <w:jc w:val="center"/>
        </w:trPr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C20F" w14:textId="77777777" w:rsidR="00BF653A" w:rsidRPr="001C3FD0" w:rsidRDefault="00BF653A" w:rsidP="00BF653A">
            <w:pPr>
              <w:ind w:left="113" w:right="113"/>
              <w:jc w:val="both"/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  <w:t>UKUPNO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1A3FF" w14:textId="113C47FB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  <w:t>15.477.319,92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ED52DD" w14:textId="1A3EA9C1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  <w:t>65.432,88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169" w14:textId="783E402E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15.542.752,80</w:t>
            </w:r>
          </w:p>
        </w:tc>
      </w:tr>
    </w:tbl>
    <w:p w14:paraId="4CCAF9B2" w14:textId="77777777" w:rsidR="008A088E" w:rsidRPr="00132ED6" w:rsidRDefault="008A088E" w:rsidP="008A088E">
      <w:pPr>
        <w:jc w:val="both"/>
        <w:rPr>
          <w:rFonts w:cs="Times New Roman"/>
          <w:bCs/>
          <w:color w:val="FF0000"/>
          <w:sz w:val="24"/>
          <w:szCs w:val="24"/>
          <w:lang w:val="hr-HR"/>
        </w:rPr>
      </w:pPr>
    </w:p>
    <w:p w14:paraId="21D9EF97" w14:textId="70746B96" w:rsidR="008A088E" w:rsidRPr="00AC4F04" w:rsidRDefault="008A088E" w:rsidP="008A088E">
      <w:pPr>
        <w:jc w:val="both"/>
        <w:rPr>
          <w:rFonts w:cs="Times New Roman"/>
          <w:b/>
          <w:sz w:val="24"/>
          <w:szCs w:val="24"/>
          <w:lang w:val="hr-HR"/>
        </w:rPr>
      </w:pPr>
      <w:r w:rsidRPr="00AC4F04">
        <w:rPr>
          <w:rFonts w:cs="Times New Roman"/>
          <w:b/>
          <w:sz w:val="24"/>
          <w:szCs w:val="24"/>
          <w:lang w:val="hr-HR"/>
        </w:rPr>
        <w:t>Struktura obveza Krapinsko-zagorske županije i proračunskih korisnika na dan 31. prosinca 202</w:t>
      </w:r>
      <w:r w:rsidR="00BF653A">
        <w:rPr>
          <w:rFonts w:cs="Times New Roman"/>
          <w:b/>
          <w:sz w:val="24"/>
          <w:szCs w:val="24"/>
          <w:lang w:val="hr-HR"/>
        </w:rPr>
        <w:t>5</w:t>
      </w:r>
      <w:r w:rsidRPr="00AC4F04">
        <w:rPr>
          <w:rFonts w:cs="Times New Roman"/>
          <w:b/>
          <w:sz w:val="24"/>
          <w:szCs w:val="24"/>
          <w:lang w:val="hr-HR"/>
        </w:rPr>
        <w:t>. godine</w:t>
      </w:r>
    </w:p>
    <w:p w14:paraId="40C94A19" w14:textId="77777777" w:rsidR="008A088E" w:rsidRPr="00132ED6" w:rsidRDefault="008A088E" w:rsidP="008A088E">
      <w:pPr>
        <w:jc w:val="both"/>
        <w:rPr>
          <w:rFonts w:cs="Times New Roman"/>
          <w:bCs/>
          <w:color w:val="FF0000"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48"/>
        <w:gridCol w:w="1901"/>
        <w:gridCol w:w="2252"/>
        <w:gridCol w:w="2395"/>
        <w:gridCol w:w="1966"/>
      </w:tblGrid>
      <w:tr w:rsidR="00132ED6" w:rsidRPr="00132ED6" w14:paraId="30323737" w14:textId="77777777" w:rsidTr="00D468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7D8C" w14:textId="77777777" w:rsidR="008A088E" w:rsidRPr="00AC4F04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Rb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1CE2" w14:textId="77777777" w:rsidR="008A088E" w:rsidRPr="00AC4F04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Naziv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C659" w14:textId="77777777" w:rsidR="008A088E" w:rsidRPr="00AC4F04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Dospjele obveze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F94F" w14:textId="77777777" w:rsidR="008A088E" w:rsidRPr="00AC4F04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Nedospjele obveze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0F4A" w14:textId="77777777" w:rsidR="008A088E" w:rsidRPr="00AC4F04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Ukupne obveze</w:t>
            </w:r>
          </w:p>
        </w:tc>
      </w:tr>
      <w:tr w:rsidR="00BF653A" w:rsidRPr="00132ED6" w14:paraId="76BC3990" w14:textId="77777777" w:rsidTr="00667FCF">
        <w:trPr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EB4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BB14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Krapinsko-zagorska županija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9DC5" w14:textId="0BF0FE7F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2.974,02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36E8E" w14:textId="375FF387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13.387.460,50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B4E4D9" w14:textId="770E4E04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13.390.434,52</w:t>
            </w:r>
          </w:p>
        </w:tc>
      </w:tr>
      <w:tr w:rsidR="00BF653A" w:rsidRPr="00132ED6" w14:paraId="597277FD" w14:textId="77777777" w:rsidTr="004108FA">
        <w:trPr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3642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003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Osnovne škole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72B5B" w14:textId="12A4C847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180.240,20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71AD9" w14:textId="56A419F1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4.344.040,35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0DDA0A" w14:textId="70841DB2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4.524.280,55</w:t>
            </w:r>
          </w:p>
        </w:tc>
      </w:tr>
      <w:tr w:rsidR="00BF653A" w:rsidRPr="00132ED6" w14:paraId="5A1ECEE7" w14:textId="77777777" w:rsidTr="000E0074">
        <w:trPr>
          <w:trHeight w:val="51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1442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D84F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Srednje škole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A083E" w14:textId="1465F777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995,03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B1F8C" w14:textId="26D34848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6.840.431,80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35FC59" w14:textId="1288AC0B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6.841.426,83</w:t>
            </w:r>
          </w:p>
        </w:tc>
      </w:tr>
      <w:tr w:rsidR="00BF653A" w:rsidRPr="00132ED6" w14:paraId="7A28DF19" w14:textId="77777777" w:rsidTr="003E54EC">
        <w:trPr>
          <w:trHeight w:val="418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5553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3016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Zdravstvene ustanove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39B39" w14:textId="37F839AF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704.317,99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6D4BD" w14:textId="48C9CB43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25.150.326,03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C3A65" w14:textId="00879745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25.854.644,02</w:t>
            </w:r>
          </w:p>
        </w:tc>
      </w:tr>
      <w:tr w:rsidR="00BF653A" w:rsidRPr="00132ED6" w14:paraId="12A08900" w14:textId="77777777" w:rsidTr="00986324">
        <w:trPr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BAF2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88F0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Ostale ustanove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D53C6" w14:textId="308F77C4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1.132,78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3C50C" w14:textId="0AF278EB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141.093,28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B296A" w14:textId="13157344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142.226,06</w:t>
            </w:r>
          </w:p>
        </w:tc>
      </w:tr>
      <w:tr w:rsidR="00BF653A" w:rsidRPr="00132ED6" w14:paraId="60BDEE0E" w14:textId="77777777" w:rsidTr="00D4681B">
        <w:trPr>
          <w:jc w:val="center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6F0A" w14:textId="77777777" w:rsidR="00BF653A" w:rsidRPr="00AC4F04" w:rsidRDefault="00BF653A" w:rsidP="00BF653A">
            <w:pPr>
              <w:ind w:left="113" w:right="113"/>
              <w:jc w:val="both"/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</w:pPr>
            <w:r w:rsidRPr="00AC4F04"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  <w:t>UKUPNO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94B" w14:textId="11EDEACC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889.660,02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0BD" w14:textId="1E406382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49.863.351,96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8DD" w14:textId="787B283A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50.753.011,98</w:t>
            </w:r>
          </w:p>
        </w:tc>
      </w:tr>
    </w:tbl>
    <w:p w14:paraId="71626E04" w14:textId="77777777" w:rsidR="008A088E" w:rsidRPr="00132ED6" w:rsidRDefault="008A088E" w:rsidP="008A088E">
      <w:pPr>
        <w:jc w:val="both"/>
        <w:rPr>
          <w:rFonts w:cs="Times New Roman"/>
          <w:bCs/>
          <w:color w:val="FF0000"/>
          <w:sz w:val="24"/>
          <w:szCs w:val="24"/>
          <w:lang w:val="hr-HR"/>
        </w:rPr>
      </w:pPr>
    </w:p>
    <w:p w14:paraId="682394F9" w14:textId="2DF8CC98" w:rsidR="008A088E" w:rsidRPr="001C3FD0" w:rsidRDefault="008A088E" w:rsidP="008A088E">
      <w:pPr>
        <w:jc w:val="both"/>
        <w:rPr>
          <w:rFonts w:cs="Times New Roman"/>
          <w:b/>
          <w:sz w:val="24"/>
          <w:szCs w:val="24"/>
          <w:lang w:val="hr-HR"/>
        </w:rPr>
      </w:pPr>
      <w:r w:rsidRPr="001C3FD0">
        <w:rPr>
          <w:rFonts w:cs="Times New Roman"/>
          <w:b/>
          <w:sz w:val="24"/>
          <w:szCs w:val="24"/>
          <w:lang w:val="hr-HR"/>
        </w:rPr>
        <w:lastRenderedPageBreak/>
        <w:t>Stanje sudskih postupaka Krapinsko-zagorske županije i njenih proračunskih korisnika na dan 31. prosinca 202</w:t>
      </w:r>
      <w:r w:rsidR="00BF653A">
        <w:rPr>
          <w:rFonts w:cs="Times New Roman"/>
          <w:b/>
          <w:sz w:val="24"/>
          <w:szCs w:val="24"/>
          <w:lang w:val="hr-HR"/>
        </w:rPr>
        <w:t>5</w:t>
      </w:r>
      <w:r w:rsidRPr="001C3FD0">
        <w:rPr>
          <w:rFonts w:cs="Times New Roman"/>
          <w:b/>
          <w:sz w:val="24"/>
          <w:szCs w:val="24"/>
          <w:lang w:val="hr-HR"/>
        </w:rPr>
        <w:t>. godine</w:t>
      </w:r>
    </w:p>
    <w:p w14:paraId="381708AC" w14:textId="77777777" w:rsidR="008A088E" w:rsidRPr="001C3FD0" w:rsidRDefault="008A088E" w:rsidP="008A088E">
      <w:pPr>
        <w:jc w:val="both"/>
        <w:rPr>
          <w:rFonts w:cs="Times New Roman"/>
          <w:bCs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4678"/>
        <w:gridCol w:w="3543"/>
      </w:tblGrid>
      <w:tr w:rsidR="001C3FD0" w:rsidRPr="001C3FD0" w14:paraId="519590A1" w14:textId="77777777" w:rsidTr="008A08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7DC2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Rb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5C0F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Naziv korisnika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8A75" w14:textId="77777777" w:rsidR="008A088E" w:rsidRPr="001C3FD0" w:rsidRDefault="008A088E">
            <w:pPr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1C3FD0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Vrijednost spora</w:t>
            </w:r>
          </w:p>
        </w:tc>
      </w:tr>
      <w:tr w:rsidR="00BF653A" w:rsidRPr="001C3FD0" w14:paraId="5D62C186" w14:textId="77777777" w:rsidTr="00656A4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EA5A" w14:textId="6801AC1B" w:rsidR="00BF653A" w:rsidRPr="008B39F9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8B39F9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11C" w14:textId="42B655AD" w:rsidR="00BF653A" w:rsidRPr="008B39F9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8B39F9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Krapinsko-zagorska županije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22719" w14:textId="19DF32B5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1.358.412,96</w:t>
            </w:r>
          </w:p>
        </w:tc>
      </w:tr>
      <w:tr w:rsidR="00BF653A" w:rsidRPr="001C3FD0" w14:paraId="19B19AEE" w14:textId="77777777" w:rsidTr="00656A4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606E" w14:textId="2E788D9D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4409" w14:textId="77777777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Osnovne škole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8F2A7" w14:textId="22A91462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24"/>
                <w:szCs w:val="24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48.537,89</w:t>
            </w:r>
          </w:p>
        </w:tc>
      </w:tr>
      <w:tr w:rsidR="00BF653A" w:rsidRPr="001C3FD0" w14:paraId="733EB984" w14:textId="77777777" w:rsidTr="00656A4A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6105" w14:textId="0937A829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DE5F" w14:textId="77777777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Srednje škole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6CF63" w14:textId="4B7FCA25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57,57</w:t>
            </w:r>
          </w:p>
        </w:tc>
      </w:tr>
      <w:tr w:rsidR="00BF653A" w:rsidRPr="001C3FD0" w14:paraId="3EC33874" w14:textId="77777777" w:rsidTr="00656A4A">
        <w:trPr>
          <w:trHeight w:val="4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F1C4" w14:textId="762AB02E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CCF0" w14:textId="77777777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Zdravstvene ustanove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4D9C5" w14:textId="007ABF6B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143.765,76</w:t>
            </w:r>
          </w:p>
        </w:tc>
      </w:tr>
      <w:tr w:rsidR="00BF653A" w:rsidRPr="001C3FD0" w14:paraId="4EB55D87" w14:textId="77777777" w:rsidTr="00656A4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8478" w14:textId="00D2A577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D0A1" w14:textId="77777777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Cs/>
                <w:color w:val="auto"/>
                <w:sz w:val="24"/>
                <w:szCs w:val="24"/>
                <w:lang w:val="hr-HR"/>
              </w:rPr>
              <w:t>Ostale ustanove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F6C94" w14:textId="000E1469" w:rsidR="00BF653A" w:rsidRPr="00BF653A" w:rsidRDefault="00BF653A" w:rsidP="00BF653A">
            <w:pPr>
              <w:ind w:left="113" w:right="113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hr-HR"/>
              </w:rPr>
            </w:pPr>
            <w:r w:rsidRPr="00BF653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653A" w:rsidRPr="001C3FD0" w14:paraId="6E6E0BC8" w14:textId="77777777" w:rsidTr="001C3FD0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F63C" w14:textId="77777777" w:rsidR="00BF653A" w:rsidRPr="00522455" w:rsidRDefault="00BF653A" w:rsidP="00BF653A">
            <w:pPr>
              <w:ind w:left="113" w:right="113"/>
              <w:jc w:val="both"/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</w:pPr>
            <w:r w:rsidRPr="00522455">
              <w:rPr>
                <w:rFonts w:cs="Times New Roman"/>
                <w:b/>
                <w:color w:val="auto"/>
                <w:sz w:val="24"/>
                <w:szCs w:val="24"/>
                <w:lang w:val="hr-HR"/>
              </w:rPr>
              <w:t>UKUPNO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EBD" w14:textId="7FCE8DF6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1.550.774,18</w:t>
            </w:r>
          </w:p>
        </w:tc>
      </w:tr>
    </w:tbl>
    <w:p w14:paraId="0EC6F311" w14:textId="77777777" w:rsidR="008A088E" w:rsidRPr="001C3FD0" w:rsidRDefault="008A088E" w:rsidP="008A088E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01678CF3" w14:textId="77777777" w:rsidR="008A088E" w:rsidRPr="001C3FD0" w:rsidRDefault="008A088E" w:rsidP="008A088E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7C96FB79" w14:textId="77777777" w:rsidR="008A088E" w:rsidRDefault="008A088E" w:rsidP="008A088E">
      <w:pPr>
        <w:jc w:val="both"/>
        <w:rPr>
          <w:rFonts w:cs="Times New Roman"/>
          <w:b/>
          <w:sz w:val="24"/>
          <w:szCs w:val="24"/>
          <w:lang w:val="hr-HR"/>
        </w:rPr>
      </w:pPr>
    </w:p>
    <w:p w14:paraId="473A4FD0" w14:textId="77777777" w:rsidR="008A088E" w:rsidRDefault="008A088E" w:rsidP="008A088E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2314B183" w14:textId="77777777" w:rsidR="008A088E" w:rsidRDefault="008A088E" w:rsidP="008A088E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6BEAA4FC" w14:textId="77777777" w:rsidR="008A088E" w:rsidRDefault="008A088E" w:rsidP="008A088E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23C852CE" w14:textId="77777777" w:rsidR="008A088E" w:rsidRDefault="008A088E" w:rsidP="008A088E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571D7B08" w14:textId="77777777" w:rsidR="008A088E" w:rsidRDefault="008A088E" w:rsidP="008A088E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2105C5B7" w14:textId="77777777" w:rsidR="008A088E" w:rsidRDefault="008A088E" w:rsidP="008A088E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757EAEDB" w14:textId="77777777" w:rsidR="008A088E" w:rsidRDefault="008A088E" w:rsidP="008A088E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1806FC4D" w14:textId="77777777" w:rsidR="008A088E" w:rsidRDefault="008A088E" w:rsidP="008A088E">
      <w:pPr>
        <w:suppressAutoHyphens w:val="0"/>
        <w:spacing w:line="276" w:lineRule="auto"/>
        <w:rPr>
          <w:rFonts w:cs="Times New Roman"/>
          <w:b/>
          <w:sz w:val="24"/>
          <w:szCs w:val="24"/>
          <w:lang w:val="hr-HR"/>
        </w:rPr>
        <w:sectPr w:rsidR="008A088E" w:rsidSect="00E3177D">
          <w:pgSz w:w="11906" w:h="16838"/>
          <w:pgMar w:top="1438" w:right="1417" w:bottom="1258" w:left="1417" w:header="720" w:footer="720" w:gutter="0"/>
          <w:cols w:space="720"/>
        </w:sectPr>
      </w:pPr>
    </w:p>
    <w:tbl>
      <w:tblPr>
        <w:tblW w:w="14720" w:type="dxa"/>
        <w:jc w:val="center"/>
        <w:tblLook w:val="04A0" w:firstRow="1" w:lastRow="0" w:firstColumn="1" w:lastColumn="0" w:noHBand="0" w:noVBand="1"/>
      </w:tblPr>
      <w:tblGrid>
        <w:gridCol w:w="494"/>
        <w:gridCol w:w="1620"/>
        <w:gridCol w:w="2100"/>
        <w:gridCol w:w="1280"/>
        <w:gridCol w:w="1166"/>
        <w:gridCol w:w="1680"/>
        <w:gridCol w:w="1400"/>
        <w:gridCol w:w="2250"/>
        <w:gridCol w:w="1660"/>
        <w:gridCol w:w="1106"/>
      </w:tblGrid>
      <w:tr w:rsidR="00BF653A" w:rsidRPr="00BF653A" w14:paraId="50D5B2F6" w14:textId="77777777" w:rsidTr="00BF653A">
        <w:trPr>
          <w:trHeight w:val="240"/>
          <w:jc w:val="center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10B84" w14:textId="77777777" w:rsidR="00BF653A" w:rsidRPr="00BF653A" w:rsidRDefault="00BF653A" w:rsidP="00BF653A">
            <w:pPr>
              <w:suppressAutoHyphens w:val="0"/>
              <w:rPr>
                <w:rFonts w:cs="Times New Roman"/>
                <w:sz w:val="24"/>
                <w:szCs w:val="24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3B10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C215B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86D88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EF391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2D080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59BA2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08D97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4975F" w14:textId="77777777" w:rsidR="00BF653A" w:rsidRPr="00BF653A" w:rsidRDefault="00BF653A" w:rsidP="00BF653A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FF639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</w:tr>
      <w:tr w:rsidR="00BF653A" w:rsidRPr="00BF653A" w14:paraId="67899F89" w14:textId="77777777" w:rsidTr="00BF653A">
        <w:trPr>
          <w:trHeight w:val="240"/>
          <w:jc w:val="center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F616F" w14:textId="32E2858E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sz w:val="24"/>
                <w:szCs w:val="24"/>
                <w:lang w:val="hr-HR" w:eastAsia="hr-HR"/>
              </w:rPr>
              <w:t>REGISTAR SUDSKIH SPOROVA KRAPINSKO-ZAGORSKE ŽUPANIJE stanje na dan 31. prosinac 2025. godine</w:t>
            </w:r>
          </w:p>
        </w:tc>
      </w:tr>
      <w:tr w:rsidR="00BF653A" w:rsidRPr="00BF653A" w14:paraId="14E14BC4" w14:textId="77777777" w:rsidTr="00BF653A">
        <w:trPr>
          <w:trHeight w:val="255"/>
          <w:jc w:val="center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A3E29" w14:textId="77777777" w:rsidR="00BF653A" w:rsidRPr="00BF653A" w:rsidRDefault="00BF653A" w:rsidP="00BF653A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F7A3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18414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4A7F0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B96A1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E5C4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7F08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457B8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60968" w14:textId="77777777" w:rsidR="00BF653A" w:rsidRPr="00BF653A" w:rsidRDefault="00BF653A" w:rsidP="00BF653A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3B346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</w:tr>
      <w:tr w:rsidR="00BF653A" w:rsidRPr="00BF653A" w14:paraId="259CBBB3" w14:textId="77777777" w:rsidTr="00BF653A">
        <w:trPr>
          <w:trHeight w:val="1230"/>
          <w:jc w:val="center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244EAF" w14:textId="77777777" w:rsidR="00BF653A" w:rsidRPr="00BF653A" w:rsidRDefault="00BF653A" w:rsidP="00BF653A">
            <w:pPr>
              <w:suppressAutoHyphens w:val="0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RB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B570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Tužitelj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798D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Tuženik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3BE3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Vrijednost predmeta spora (EUR)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58FD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Datum pokretanja postupka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E6D6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Nadležni sud/tijelo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5C35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proofErr w:type="spellStart"/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 xml:space="preserve">. br. 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4D7F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Zadnje poduzete radnje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DEBA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lang w:val="hr-HR" w:eastAsia="hr-HR"/>
              </w:rPr>
            </w:pP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t>Procjena</w:t>
            </w: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br/>
              <w:t xml:space="preserve"> financijskog</w:t>
            </w:r>
            <w:r w:rsidRPr="00BF653A">
              <w:rPr>
                <w:rFonts w:cs="Times New Roman"/>
                <w:b/>
                <w:bCs/>
                <w:color w:val="000000"/>
                <w:lang w:val="hr-HR" w:eastAsia="hr-HR"/>
              </w:rPr>
              <w:br/>
              <w:t xml:space="preserve"> učinka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43406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Napomene</w:t>
            </w:r>
          </w:p>
        </w:tc>
      </w:tr>
      <w:tr w:rsidR="00BF653A" w:rsidRPr="00BF653A" w14:paraId="6B1B975A" w14:textId="77777777" w:rsidTr="00BF653A">
        <w:trPr>
          <w:trHeight w:val="192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D97CA0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EBB4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 (ovrhovoditelj)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257C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Alati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Polonščak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d.o.o.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E126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87.667,61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102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2.6.2010.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2D6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 JB Vlasto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Podgajski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/FINA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70A6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Ovrv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1126/10 JB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71BE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Rješenje o ovrsi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Jb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V.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Podgajskog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iz Zaboka,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br. Ovrv-1126/10 od 01/09/2010, rješenje je postalo pravomoćno i ovršno te je dostavljeno FINI radi pljenidbe  novčanih sredstava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, brisan iz sudskog registra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5A0B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nemogućnost naplate potraživanja i stjecanja imovine jer je subjekt brisan iz sudskog registra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70D0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otpisati potraživanje</w:t>
            </w:r>
          </w:p>
        </w:tc>
      </w:tr>
      <w:tr w:rsidR="00BF653A" w:rsidRPr="00BF653A" w14:paraId="3FEABBC7" w14:textId="77777777" w:rsidTr="00BF653A">
        <w:trPr>
          <w:trHeight w:val="264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A55F4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027A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 (ovrhovoditelj)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E7D2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Stolarija Brlečić, Zlatar Bistrica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4E7B7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6.354,12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231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1.9.2005.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0C10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Trgovački sud u Zagrebu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A390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Ovrv-9989/05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ABBAC" w14:textId="77777777" w:rsidR="00BF653A" w:rsidRPr="00BF653A" w:rsidRDefault="00BF653A" w:rsidP="00BF653A">
            <w:pPr>
              <w:suppressAutoHyphens w:val="0"/>
              <w:rPr>
                <w:rFonts w:cs="Times New Roman"/>
                <w:lang w:val="hr-HR" w:eastAsia="hr-HR"/>
              </w:rPr>
            </w:pPr>
            <w:r w:rsidRPr="00BF653A">
              <w:rPr>
                <w:rFonts w:cs="Times New Roman"/>
                <w:lang w:val="hr-HR" w:eastAsia="hr-HR"/>
              </w:rPr>
              <w:t xml:space="preserve">Vođen postupak za naplatu potraživanja protiv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ovršenika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>, nakon njegove smrti, povučen prijedlog za ovrhu te  sklopljen Sporazum sa njegovim nasljednicima o obročnoj otplati duga, dana 13/03/2009, poslana opomena 09.12.2019. putem pošte preporučeno, vraćeno jer nisu podigli poštu, opet poslano bez preporuke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EB88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mala mogućnost naplate odnosno stjecanja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A2DC4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zastara</w:t>
            </w:r>
          </w:p>
        </w:tc>
      </w:tr>
      <w:tr w:rsidR="00BF653A" w:rsidRPr="00BF653A" w14:paraId="7B1F8DEF" w14:textId="77777777" w:rsidTr="00BF653A">
        <w:trPr>
          <w:trHeight w:val="72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3299A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CBB9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 (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ovrhovoditel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62EC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JOSIP SMILJANEC,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vl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obrt. radnje DRVO MACELJ BB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C8F35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81.030,98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ED01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27.11.2009.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1515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Trgovački sud u Zagrebu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ACB7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Ovr-6025/2009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Ovr-298/2015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CE2C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Rješenje o ovrsi od 24.06.2015.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5F0B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stjecanje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B4AA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1D8A2099" w14:textId="77777777" w:rsidTr="00BF653A">
        <w:trPr>
          <w:trHeight w:val="120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95022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0ADF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KZŽ 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(ovrhovoditelj)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DE89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FRLJUŽEC STJEPAN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VL. obrtničke radnje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 xml:space="preserve"> Umjetnička bravarija, 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Petrovsko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0D43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7.260,24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9A1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22.3.2006.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59F0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Trgovački sud u Zagrebu/parnica Općinski sud u Krapini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3688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Ovrv-9997/05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P-202/06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DBC5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2008. godine dana punomoć odvjetnici da pokrene Ustavnu tužbu protiv presude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Žup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suda u Zlataru X gž-735/08-2, Ustavna tužba odbačena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02AE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izgubljen spor/neće biti stjecanja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C811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300B6C5B" w14:textId="77777777" w:rsidTr="00BF653A">
        <w:trPr>
          <w:trHeight w:val="168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11610D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516E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 xml:space="preserve"> (ovrhovoditelj)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C53F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Martinjak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Branko,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vl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obrta AUTOPRIJEVOZNIK, Mihovljan 6c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DFF79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8.385,58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AF8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8.3.2011.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FCCF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Trgovački sud u Zagrebu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614A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Povrv-1384/11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392C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Presuda Trgovačkog suda u Zagrebu,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br. Povrv-1384/2011 , naloženo tuženiku isplatiti 63.181,18 kn zajedno sa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zatez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kamatama, izjavljena žalba, pravomoćna presuda poslana FINI radi naplate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3A28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mala mogućnost naplate odnosno stjecanja imovine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F1027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3DF4B160" w14:textId="77777777" w:rsidTr="00BF653A">
        <w:trPr>
          <w:trHeight w:val="192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489DC6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9900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KZŽ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7CB0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ČAROLIJA LJEPOTE d.o.o, Krapina, Trg Ljudevita Gaja 1, 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 xml:space="preserve">Ivan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Puljko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, Krapina,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Dolići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51EB0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51.954,88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740E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16DE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Općinski sud u Krapini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11EB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Z-188/11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515D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Rješenjem Općinskog suda u Krapini,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Zk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odjel, Z-188/1,od  28/02/2011,  uknjiženo pravo vlasništva na nekretnini  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u korist KZŽ,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ovršenica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na ime dugovanja vrši periodična plaćanja u iznosima kako je u mogućnosti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4E45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stjecanje imovine,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3074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5D8060B4" w14:textId="77777777" w:rsidTr="00BF653A">
        <w:trPr>
          <w:trHeight w:val="120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45848B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AAC1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83E2E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ŠPILJAK GORAN, Pregrada, Gorička 53,vl. obrta DRVOPRERADA "GORICA"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6260F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69.522,07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EBB8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2.6.2010.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D1F1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JB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Podgajski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Vlasto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E37D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Ovrv-958-10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099A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Prijedlog za ovrhu podnesen pred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Jb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u Zaboku, V.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Podgajskim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, dana 02.06.2010. g. ; rješenje o ovrsi Ovrv-958/10- 04/06/2010,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2AFA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stjecanje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84372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508F1EBE" w14:textId="77777777" w:rsidTr="00BF653A">
        <w:trPr>
          <w:trHeight w:val="312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0AAFA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0B65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Zagrebačka banka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EFA7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ROGINIĆ NENAD, 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vl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obrta TGU, Zabok, V. Nazora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ACA05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145.469,18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4FD2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28.1.2008.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0AB1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Općinski sud u Zaboku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1719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Ovr-523/15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FA9E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Nekretnina prodana za 341.000,00 kn;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o dosudi,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br. Ovr-523/15 od 13.10.17. pravomoćno, ročište za diobu zakazano za 29.11.17. odgođeno, KZŽ dostavila sudu 29.03.2019. obračun svojeg p</w:t>
            </w:r>
            <w:r w:rsidRPr="00BF653A">
              <w:rPr>
                <w:rFonts w:cs="Times New Roman"/>
                <w:lang w:val="hr-HR" w:eastAsia="hr-HR"/>
              </w:rPr>
              <w:t xml:space="preserve">otraživanja, čeka se odluka suda, rujan 2021 potraživanje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Zgb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 xml:space="preserve"> banke ustupljeno DDM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invest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,</w:t>
            </w:r>
            <w:r w:rsidRPr="00BF653A">
              <w:rPr>
                <w:rFonts w:cs="Times New Roman"/>
                <w:color w:val="FF0000"/>
                <w:lang w:val="hr-HR" w:eastAsia="hr-HR"/>
              </w:rPr>
              <w:t xml:space="preserve"> </w:t>
            </w:r>
            <w:r w:rsidRPr="00BF653A">
              <w:rPr>
                <w:rFonts w:cs="Times New Roman"/>
                <w:lang w:val="hr-HR" w:eastAsia="hr-HR"/>
              </w:rPr>
              <w:t>rješenje o namirenju od 8.7.2022, KZŽ isplaćeno 5.000,00 kuna na ime sudske pristojbe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2E3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89AA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 xml:space="preserve">sudski postupak završen </w:t>
            </w:r>
          </w:p>
        </w:tc>
      </w:tr>
      <w:tr w:rsidR="00BF653A" w:rsidRPr="00BF653A" w14:paraId="15ACC2C7" w14:textId="77777777" w:rsidTr="00BF653A">
        <w:trPr>
          <w:trHeight w:val="288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9B2CA7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BD0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CEF3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1EEDD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32.149,40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84F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27.03.2009.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B4BD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Općinski sud u Zaboku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9CCA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prije Ovr-767/07, 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Ovr-499/15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CF03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02.12.2015. g. doneseno Rješenje o dosudi nekretnine u vlasništvo KZŽ, po pravomoćnosti će se izvršiti upis vlasništva u korist KZŽ, uložena žalba,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Županijskog suda u Zagrebu, OVR-2877/16, odbijena žalba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, potvrđena presuda suda u Zaboku, Ovr-499/15 od 02. 12.2015, uknjiženo vlasništvo KZŽ na nekretninama nad kojim je provedena ovrha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86E3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raspolaganje-prodaja nekretnina stečenih u ovršnom postupku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D2C0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 xml:space="preserve">sudski postupak završen </w:t>
            </w:r>
          </w:p>
        </w:tc>
      </w:tr>
      <w:tr w:rsidR="00BF653A" w:rsidRPr="00BF653A" w14:paraId="5B77F13C" w14:textId="77777777" w:rsidTr="00BF653A">
        <w:trPr>
          <w:trHeight w:val="144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B91A85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B2C1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67A8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HB GRAĐEVINSKI RADOVI,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Belanić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Darko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FAD6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5.278,11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1B84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6B7F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Trgovački sud u Zagrebu, Stalna služba u Karlovcu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D09A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Ovr-3312/12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7194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Vodi se ovršni postupak protiv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pred Trgovačkim sudom u Zagrebu Stalna služba u Karlovcu OVR-3312/12, Trgovački sud donio Rješenje o ovrsi dana16/07/2012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10CE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stjecanje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82960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1A22CFE2" w14:textId="77777777" w:rsidTr="00BF653A">
        <w:trPr>
          <w:trHeight w:val="192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6E6ED4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814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28F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DOMING,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vl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Kebet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Marija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8265D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6.684,66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476F6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2.6.10.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4762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6D97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Ovr-959/10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195C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Postupak je pokrenut 2.6.2010.godine te je doneseno pravomoćno i ovršno rješenje  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broj Ovrv.-959/10 od 4.6.2010.godine .Rješenje je predato na FINU gdje je evidentirano u redoslijed plaćanja.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AD9B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mala mogućnost naplate odnosno stjecanja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E2735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5AB32D03" w14:textId="77777777" w:rsidTr="00BF653A">
        <w:trPr>
          <w:trHeight w:val="168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8DCA59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8897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F02A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ĐURA TRANS,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vl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Ivan Đura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5D21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148.153,48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A1EF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27.7.2010.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1C1D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5469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Ovr-1028/10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1FCA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Postupak je pokrenut 27.7.2010.godine te je doneseno pravomoćno i ovršno rješenje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posl.broj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Ovrv-1028/10 od 27.7.2010.Rješenje je predato na FINU  gdje je evidentirano u redoslijed plaćanja.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563E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mala mogućnost naplate odnosno stjecanja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7B18C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5C049861" w14:textId="77777777" w:rsidTr="00BF653A">
        <w:trPr>
          <w:trHeight w:val="168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D2AE5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5EA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9DE8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EUROŠLAPE- VL- J. Belošević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9800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58.823,01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1A13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02.06.2010.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209C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CFE1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Ovr-956/10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B9A8E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Postupak je pokrenut 2.6.2010.godine te je doneseno pravomoćno i ovršno rješenje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pos.broj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Ovrv.-956/10 od 4.6.2010 godine. Rješenje je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pradano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na FINU gdje je evidentirano u redoslijed naplate.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5254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mala mogućnost naplate odnosno stjecanja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32F90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02F3D105" w14:textId="77777777" w:rsidTr="00BF653A">
        <w:trPr>
          <w:trHeight w:val="192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569ED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14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7D97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EC21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MINICENTAR A- MAČE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98D20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25.525,07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8067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2.6.10.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D47E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JB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Podgajski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Vlasto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CD4C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Ovrv-960/10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C421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Postupak je pokrenut 2.6.2010.godine te je doneseno pravomoćno i ovršno rješenje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posl.broj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Ovrv.-960/10 od 4.6.2010.godine.Rješenje je predato na FINU gdje je evidentirano u redoslijed naplate.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05E2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mala mogućnost naplate odnosno stjecanja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99488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41EECBA3" w14:textId="77777777" w:rsidTr="00BF653A">
        <w:trPr>
          <w:trHeight w:val="168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A6555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41CE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A39B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ASTRO CO d.o.o.- Krapina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56FC2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77.922,91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417E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08.03.2011.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6345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JB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Podgajski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Vlasto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30F4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Ovrv-292/11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ED61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Postupak je pokrenut 8.3.2011.te je doneseno pravomoćno i ovršno rješenje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posl.broj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Ovrv.292/11 od 9.3.2011.godine. Rješenje je predato na FINU gdje je evidentirano u redoslijed naplate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6FC8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nemogućnost naplate potraživanja i stjecanja imovine jer je subjekt brisan iz sudskog registra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A347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otpisati potraživanje</w:t>
            </w:r>
          </w:p>
        </w:tc>
      </w:tr>
      <w:tr w:rsidR="00BF653A" w:rsidRPr="00BF653A" w14:paraId="6F54C239" w14:textId="77777777" w:rsidTr="00BF653A">
        <w:trPr>
          <w:trHeight w:val="336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06F4D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AF68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F810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CALAMUS d.o.o.- Pregrada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546BE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6.741,75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886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27.11.2012.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91D6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JB D. BJELČIĆ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9440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Ovrv-1043/12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4351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Prijedlog za ovrhu podnesen JB D.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Bjelčiću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iz Krapine, doneseno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o ovrsi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br. Ovrv-1043/12 dana 27.11.2012. g. – po podnesenom prigovoru od strane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, proveden postupak pred sudom u Krapini; Presuda u korist KZŽ  je postala ovršna 27.06.2013. g. ; FINI podnesen zahtjev za izravnu naplatu 21.02.2014. g. , obavijest FINA-e, 07.07.2017. g.  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zatvraranju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svih računa te o pohrani osnova za plaćanje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6483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nemogućnost naplate potraživanja i stjecanja imovine jer je subjekt brisan iz sudskog registra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460A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otpisati potraživanje</w:t>
            </w:r>
          </w:p>
        </w:tc>
      </w:tr>
      <w:tr w:rsidR="00BF653A" w:rsidRPr="00BF653A" w14:paraId="13B316CA" w14:textId="77777777" w:rsidTr="00BF653A">
        <w:trPr>
          <w:trHeight w:val="240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AC07AF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17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8B8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8BAC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STAKLOPLAST-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vl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Zdenko Supina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1F3A7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49.247,65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D30A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30.11.2012.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0281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JB D. BJELČIĆ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0029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Ovrv-1199/12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0C9E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Prjedlog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za ovrhu podnesen JB D.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Bjelčiću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iz Krapine dana 30. 11.2012. g.; Doneseno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o ovrsi na temelju vjerodostojne isprave koje je postalo pravomoćno i ovršno 24.12.2012. g. ,</w:t>
            </w:r>
            <w:r w:rsidRPr="00BF653A">
              <w:rPr>
                <w:rFonts w:cs="Times New Roman"/>
                <w:lang w:val="hr-HR" w:eastAsia="hr-HR"/>
              </w:rPr>
              <w:t xml:space="preserve"> 2019 predan FINI zahtjev za naplatu, 28. 12. 2020. započela pljenidba računa u iznosu od 703,34 kn mjesečno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D80D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stjecanje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E2F0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sz w:val="18"/>
                <w:szCs w:val="18"/>
                <w:lang w:val="hr-HR" w:eastAsia="hr-HR"/>
              </w:rPr>
              <w:t>28. 12.2020. započela pljenidba računa</w:t>
            </w:r>
          </w:p>
        </w:tc>
      </w:tr>
      <w:tr w:rsidR="00BF653A" w:rsidRPr="00BF653A" w14:paraId="494DFB83" w14:textId="77777777" w:rsidTr="00BF653A">
        <w:trPr>
          <w:trHeight w:val="408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7DF1C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0B06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BAB0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AUTOPRIJEVOZNIK Z-J-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vl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Juranić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DA02F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58.599,11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7072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27.11.12.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A92C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JB D. BJELČIĆ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E935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Ovrv-1044/12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68A4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Prijedlog za ovrhu podnesen JB D.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Bjelčiću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iz Krapine, doneseno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o ovrsi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br. Ovrv-1044/12 dana 27.11.2012. g. – po podnesenom prigovoru od strane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, proveden postupak pred Općinskim sudom u Zlataru; Presuda u korist KZŽ  je postala ovršna 18.08.2014. g. , zahtjev za izravnu naplatu poslan FINI, 19.12.2019 obavijest Fine da su svi računi ugašeni i vraćena je osnova za plaćanje, od Fine je zatražen povrat uplaćenog predujma za provedbu osnove za plaćanje, te je isti predujam i vraćen Županiji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2B4F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mala mogućnost naplate odnosno stjecanja imovine,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živi u Makedoniji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F09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5FC02343" w14:textId="77777777" w:rsidTr="00BF653A">
        <w:trPr>
          <w:trHeight w:val="240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6AEB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19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8E84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3270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Pavlinić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Stjepan,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Tuhelj,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Sveti Križ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C5B4E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75.863,48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7A88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25.04.2016.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96A8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Općinski sud u Zlataru,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Stalana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služba u Zaboku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7D5C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OVR-606/16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1A68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Podnesen prijedlog za ovrhu na nekretninama Općinskom sudu u Zlataru Stalna služba u Zaboku dana 25.04.2016. ; doneseno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o ovrsi Ovr-606/16 od strane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Općin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Suda u Zlataru, 04.01.18,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posl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br. OVR-606/16, provedeno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građ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i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geod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. vještačenje, utvrđena vrijednost nekretnine 77.114,67 kn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F2A5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mala mogućnost naplate  odnosno stjecanja imovine jer u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prednosnom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redu,  naplata potraživanja PBZ (1.152.250,18kn) je ispred potraživanja KZŽ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83182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69B7DF84" w14:textId="77777777" w:rsidTr="00BF653A">
        <w:trPr>
          <w:trHeight w:val="192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15B5C7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777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3312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M.G.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26B7B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15.488,44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234B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CFA9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64FD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1D4E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Dužnica po više kreditnih linija, Žene i mladi, Kreditiranje poljoprivrede, Poduzetnik nije izvršila plaćanje dugovanja- nastupila zastara potraživanja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18E0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nema mogućnosti stjecanja imovine jer je dužnica nezaposlena od 2009 i nema nikakav prihod ni nekretnine ni pokretnine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F398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otpisati potraživanje</w:t>
            </w:r>
          </w:p>
        </w:tc>
      </w:tr>
      <w:tr w:rsidR="00BF653A" w:rsidRPr="00BF653A" w14:paraId="160F547E" w14:textId="77777777" w:rsidTr="00BF653A">
        <w:trPr>
          <w:trHeight w:val="264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6A7DD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2AC1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1C4C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VINCEK GRADNJA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6E407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44.060,19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6C34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F240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6368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78B94" w14:textId="77777777" w:rsidR="00BF653A" w:rsidRPr="00BF653A" w:rsidRDefault="00BF653A" w:rsidP="00BF653A">
            <w:pPr>
              <w:suppressAutoHyphens w:val="0"/>
              <w:rPr>
                <w:rFonts w:cs="Times New Roman"/>
                <w:lang w:val="hr-HR" w:eastAsia="hr-HR"/>
              </w:rPr>
            </w:pPr>
            <w:r w:rsidRPr="00BF653A">
              <w:rPr>
                <w:rFonts w:cs="Times New Roman"/>
                <w:lang w:val="hr-HR" w:eastAsia="hr-HR"/>
              </w:rPr>
              <w:t xml:space="preserve">U tijeku je izrada dokumentacije za pokretanje ovršnog postupka, 17.12. 2019. godine podneseni zahtjevi za naplatu  poslani FINI temeljem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 xml:space="preserve">. o ovrsi  JB  K. Dike, OVRV-134/17 od 09.10.2017 (D.V., sudužnik) i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 xml:space="preserve">. o ovrsi JB Dike, OVRV-135/17 (G. V.,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sudužnica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 xml:space="preserve">), Županija ostvaruje mjesečno prihode od </w:t>
            </w:r>
            <w:r w:rsidRPr="00BF653A">
              <w:rPr>
                <w:rFonts w:cs="Times New Roman"/>
                <w:lang w:val="hr-HR" w:eastAsia="hr-HR"/>
              </w:rPr>
              <w:lastRenderedPageBreak/>
              <w:t xml:space="preserve">pljenidbe računa V. D. I G. V.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263C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 xml:space="preserve">KZŽ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ostvrauje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prihode po pljenidbi računa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ovršenika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A161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34999A0F" w14:textId="77777777" w:rsidTr="00BF653A">
        <w:trPr>
          <w:trHeight w:val="3840"/>
          <w:jc w:val="center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292636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C78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32F3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N.I.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6ED13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10.460,92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1F68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04.05.2016.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B600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JB D. BJELČIĆ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EBA5E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OVRV-1359/16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074E0" w14:textId="77777777" w:rsidR="00BF653A" w:rsidRPr="00BF653A" w:rsidRDefault="00BF653A" w:rsidP="00BF653A">
            <w:pPr>
              <w:suppressAutoHyphens w:val="0"/>
              <w:rPr>
                <w:rFonts w:cs="Times New Roman"/>
                <w:lang w:val="hr-HR" w:eastAsia="hr-HR"/>
              </w:rPr>
            </w:pPr>
            <w:r w:rsidRPr="00BF653A">
              <w:rPr>
                <w:rFonts w:cs="Times New Roman"/>
                <w:lang w:val="hr-HR" w:eastAsia="hr-HR"/>
              </w:rPr>
              <w:t>Podnesen prijedlog za ovrhu J.B.  na temelju  protestirane mjenice 04/05/2016,</w:t>
            </w:r>
            <w:r w:rsidRPr="00BF653A">
              <w:rPr>
                <w:rFonts w:cs="Times New Roman"/>
                <w:lang w:val="hr-HR" w:eastAsia="hr-HR"/>
              </w:rPr>
              <w:br/>
              <w:t xml:space="preserve">Rješenje o ovrsi doneseno, pravomoćno od 07.07.2016.; podnesen zahtjev za izravnu naplatu FINI 13.12.2016., od Fine </w:t>
            </w:r>
            <w:r w:rsidRPr="00BF653A">
              <w:rPr>
                <w:rFonts w:cs="Times New Roman"/>
                <w:lang w:val="hr-HR" w:eastAsia="hr-HR"/>
              </w:rPr>
              <w:br/>
              <w:t xml:space="preserve">zatražen podatak o redoslijedu osnove za plaćanje (3. mjesto, ispred nas 107.988,31 kn potraživanja), od Fine </w:t>
            </w:r>
            <w:r w:rsidRPr="00BF653A">
              <w:rPr>
                <w:rFonts w:cs="Times New Roman"/>
                <w:lang w:val="hr-HR" w:eastAsia="hr-HR"/>
              </w:rPr>
              <w:br/>
              <w:t xml:space="preserve">zatražen podatak o redoslijedu osnove za plaćanje ( KZŽ na 1. mjestu na dan 09.12.2019.), Županija mjesečno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ostvrauje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 xml:space="preserve"> prihode od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pjenidbe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 xml:space="preserve"> računa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08F37" w14:textId="77777777" w:rsidR="00BF653A" w:rsidRPr="00BF653A" w:rsidRDefault="00BF653A" w:rsidP="00BF653A">
            <w:pPr>
              <w:suppressAutoHyphens w:val="0"/>
              <w:rPr>
                <w:rFonts w:cs="Times New Roman"/>
                <w:lang w:val="hr-HR" w:eastAsia="hr-HR"/>
              </w:rPr>
            </w:pPr>
            <w:r w:rsidRPr="00BF653A">
              <w:rPr>
                <w:rFonts w:cs="Times New Roman"/>
                <w:lang w:val="hr-HR" w:eastAsia="hr-HR"/>
              </w:rPr>
              <w:t xml:space="preserve">KZŽ ostvaruje prihode po pljenidbi računa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ovršenika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302A7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73B053DF" w14:textId="77777777" w:rsidTr="00BF653A">
        <w:trPr>
          <w:trHeight w:val="192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B7FFA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23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85B9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EEEE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I.P.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0B49D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10.505,48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E5E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04.05.2016.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3E0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JB. D. BJELČIĆ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9EA8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OVRV-1360/16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73D6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Podnesen prijedlog za ovrhu na temelju protestirane mjenice 04/05/2016,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rj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. o ovrsi pravomoćno od 18.05.2016. , podnesen zahtjev za izravnu naplatu FINI, Županija mjesečno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ostvrauje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prihode od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pjenidbe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računa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B2B4D" w14:textId="77777777" w:rsidR="00BF653A" w:rsidRPr="00BF653A" w:rsidRDefault="00BF653A" w:rsidP="00BF653A">
            <w:pPr>
              <w:suppressAutoHyphens w:val="0"/>
              <w:rPr>
                <w:rFonts w:cs="Times New Roman"/>
                <w:lang w:val="hr-HR" w:eastAsia="hr-HR"/>
              </w:rPr>
            </w:pPr>
            <w:r w:rsidRPr="00BF653A">
              <w:rPr>
                <w:rFonts w:cs="Times New Roman"/>
                <w:lang w:val="hr-HR" w:eastAsia="hr-HR"/>
              </w:rPr>
              <w:t xml:space="preserve">KZŽ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ostvrauje</w:t>
            </w:r>
            <w:proofErr w:type="spellEnd"/>
            <w:r w:rsidRPr="00BF653A">
              <w:rPr>
                <w:rFonts w:cs="Times New Roman"/>
                <w:lang w:val="hr-HR" w:eastAsia="hr-HR"/>
              </w:rPr>
              <w:t xml:space="preserve"> prihode po pljenidbi računa </w:t>
            </w:r>
            <w:proofErr w:type="spellStart"/>
            <w:r w:rsidRPr="00BF653A">
              <w:rPr>
                <w:rFonts w:cs="Times New Roman"/>
                <w:lang w:val="hr-HR" w:eastAsia="hr-HR"/>
              </w:rPr>
              <w:t>ovršenika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8FA1E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18DFA767" w14:textId="77777777" w:rsidTr="00BF653A">
        <w:trPr>
          <w:trHeight w:val="193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8E7F55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7BA5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B.Š.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987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D8579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21.899,26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61DD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22.03.2021.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2B0DE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Općinski sud u Zlataru, Stalna služba u Krapini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81B9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Pn-30/21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7AC7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Presuda OS U Zlataru, SS u Donjoj Stubici Pn-23/2021-55 od 14.06.2023., kojom su I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i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II  tuženik dužni platiti tužiteljici 5.000 eura plus  troškove postupka, izjavljene žalbe, predmet se nalazi na višem sudu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F98E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u ovoj fazi postupka  nije moguća procjena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FF8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4AC7EB5F" w14:textId="77777777" w:rsidTr="00BF653A">
        <w:trPr>
          <w:trHeight w:val="166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25C739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8C75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M.B.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5766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1. Veleučilište HZK,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2. KZŽ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3. RH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C4706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2.229,74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DA9E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14.12.2021.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B5B3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Općinski sud u Zlataru, Stalna služba u Krapini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6CFC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P-489/21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CEE3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presuda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doesena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20.12.2023. , odbijen tužbeni zahtjev u odnosu na KZŽ, usvojen u odnosu na Veleučilište I RH koje su podnijela žalbu na presudu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C6CC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u ovoj fazi postupka  nije moguća procjena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7021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BF653A" w:rsidRPr="00BF653A" w14:paraId="39778BEB" w14:textId="77777777" w:rsidTr="00BF653A">
        <w:trPr>
          <w:trHeight w:val="154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9D7799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20B7D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VELEUČILIŠTE HRVATSKO ZAGORJE KRAPINA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F8B4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1. KZŽ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>2. grad Krapina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 xml:space="preserve">3. općine Radoboj, Đurmanec,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Petrovsko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>, Hum na Sutli, Jesenje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E3C70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233.992,88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903F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07.03.2022.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7889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Trgovački sud u Zagrebu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028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P-331/2022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E416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zaključena nagodba 30.12.2025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EC02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isplata iznosa od 18.000,00 eura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DF4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BF653A" w:rsidRPr="00BF653A" w14:paraId="1886BB93" w14:textId="77777777" w:rsidTr="00BF653A">
        <w:trPr>
          <w:trHeight w:val="121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3F7EF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lastRenderedPageBreak/>
              <w:t>27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170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B826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M.T.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72E06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3.185,69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D45E9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24.11.2021.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0028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Općinski sud u Zlataru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  <w:t xml:space="preserve">JB </w:t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Javorka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Martinić u Zaboku, FINA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D59FE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Ovrv-842/2021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24F8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Doneseno Rješenje o ovrsi 31.08.22., postalo pravomoćno 13.09.22, Zahtjev na naplatu podnesen FINI 15.11.2022.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190E2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stjecanje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19B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BF653A" w:rsidRPr="00BF653A" w14:paraId="66E2C3C9" w14:textId="77777777" w:rsidTr="00BF653A">
        <w:trPr>
          <w:trHeight w:val="16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3D6BE30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AEB5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423E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V.S.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23BF2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689,93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2836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20.09.2022.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749F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Općinski sud u Zlataru,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CD91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K-204/2019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09A0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Temeljem pravomoćne i ovršne presude Općinskog suda u Zlataru od 17.06.2019. podnesen Fini zahtjev za izravnu naplatu 20.09.22, evidentirana u očevidniku redoslijeda plaćanja na 4. mjestu.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B62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stjecanje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55460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BF653A" w:rsidRPr="00BF653A" w14:paraId="4F3D18CF" w14:textId="77777777" w:rsidTr="00BF653A">
        <w:trPr>
          <w:trHeight w:val="82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DD8DA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4ED14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CF7C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ETI INŽENJERING</w:t>
            </w:r>
            <w:r w:rsidRPr="00BF653A">
              <w:rPr>
                <w:rFonts w:cs="Times New Roman"/>
                <w:color w:val="000000"/>
                <w:lang w:val="hr-HR" w:eastAsia="hr-HR"/>
              </w:rPr>
              <w:br/>
            </w:r>
            <w:proofErr w:type="spellStart"/>
            <w:r w:rsidRPr="00BF653A">
              <w:rPr>
                <w:rFonts w:cs="Times New Roman"/>
                <w:color w:val="000000"/>
                <w:lang w:val="hr-HR" w:eastAsia="hr-HR"/>
              </w:rPr>
              <w:t>Tisanić</w:t>
            </w:r>
            <w:proofErr w:type="spellEnd"/>
            <w:r w:rsidRPr="00BF653A">
              <w:rPr>
                <w:rFonts w:cs="Times New Roman"/>
                <w:color w:val="000000"/>
                <w:lang w:val="hr-HR" w:eastAsia="hr-HR"/>
              </w:rPr>
              <w:t xml:space="preserve"> Jarek 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FC33C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6.631,00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7997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18.3.2025.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25074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Trgovački sud u Zagrebu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52743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P-831/2025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02D3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Predmet je u fazi glavne rasprave, procjena završetka spora je 2 godine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3D586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stjecanje imovine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34C25" w14:textId="77777777" w:rsidR="00BF653A" w:rsidRPr="00BF653A" w:rsidRDefault="00BF653A" w:rsidP="00BF653A">
            <w:pPr>
              <w:suppressAutoHyphens w:val="0"/>
              <w:jc w:val="center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</w:tr>
      <w:tr w:rsidR="00BF653A" w:rsidRPr="00BF653A" w14:paraId="3013B846" w14:textId="77777777" w:rsidTr="00BF653A">
        <w:trPr>
          <w:trHeight w:val="94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9038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29813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 xml:space="preserve">R.M.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0E1C1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KZŽ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15C38" w14:textId="77777777" w:rsidR="00BF653A" w:rsidRPr="00BF653A" w:rsidRDefault="00BF653A" w:rsidP="00BF653A">
            <w:pPr>
              <w:suppressAutoHyphens w:val="0"/>
              <w:jc w:val="right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6.636,14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B7F2C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AA8FA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7188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PR-41/2023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D7235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predmet u fazi glavne rasprave, procjena završetka za 4 godine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32237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lang w:val="hr-HR" w:eastAsia="hr-HR"/>
              </w:rPr>
              <w:t>u ovoj fazi postupka  nije moguća procjena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44BFB" w14:textId="77777777" w:rsidR="00BF653A" w:rsidRPr="00BF653A" w:rsidRDefault="00BF653A" w:rsidP="00BF653A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BF653A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</w:tbl>
    <w:p w14:paraId="2443E1C3" w14:textId="77777777" w:rsidR="008A088E" w:rsidRDefault="008A088E" w:rsidP="008A088E">
      <w:pPr>
        <w:suppressAutoHyphens w:val="0"/>
        <w:rPr>
          <w:rFonts w:cs="Times New Roman"/>
          <w:b/>
          <w:sz w:val="24"/>
          <w:szCs w:val="24"/>
          <w:lang w:val="hr-HR"/>
        </w:rPr>
        <w:sectPr w:rsidR="008A088E" w:rsidSect="00E3177D">
          <w:pgSz w:w="16838" w:h="11906" w:orient="landscape"/>
          <w:pgMar w:top="1417" w:right="1438" w:bottom="1417" w:left="1258" w:header="720" w:footer="720" w:gutter="0"/>
          <w:cols w:space="720"/>
        </w:sectPr>
      </w:pPr>
    </w:p>
    <w:p w14:paraId="3EBE5F9F" w14:textId="01F8D678" w:rsidR="0076287C" w:rsidRPr="00BF653A" w:rsidRDefault="0076287C" w:rsidP="00BF653A">
      <w:pPr>
        <w:jc w:val="both"/>
        <w:rPr>
          <w:rFonts w:cstheme="minorBidi"/>
          <w:sz w:val="24"/>
          <w:szCs w:val="24"/>
          <w:lang w:val="hr-HR" w:eastAsia="en-US"/>
        </w:rPr>
      </w:pPr>
    </w:p>
    <w:sectPr w:rsidR="0076287C" w:rsidRPr="00BF6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6DE1"/>
    <w:multiLevelType w:val="hybridMultilevel"/>
    <w:tmpl w:val="F6A2360E"/>
    <w:lvl w:ilvl="0" w:tplc="BF8E5B68">
      <w:start w:val="3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3948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795"/>
    <w:rsid w:val="00132ED6"/>
    <w:rsid w:val="0015269C"/>
    <w:rsid w:val="0017119A"/>
    <w:rsid w:val="001C3FD0"/>
    <w:rsid w:val="003C66AD"/>
    <w:rsid w:val="004B1EFA"/>
    <w:rsid w:val="00522455"/>
    <w:rsid w:val="00661795"/>
    <w:rsid w:val="00684C4F"/>
    <w:rsid w:val="00694DB9"/>
    <w:rsid w:val="006E3D3D"/>
    <w:rsid w:val="007465C0"/>
    <w:rsid w:val="0076287C"/>
    <w:rsid w:val="007A4585"/>
    <w:rsid w:val="0086577C"/>
    <w:rsid w:val="008A088E"/>
    <w:rsid w:val="008A22BB"/>
    <w:rsid w:val="008B39F9"/>
    <w:rsid w:val="008D71E7"/>
    <w:rsid w:val="008E24A9"/>
    <w:rsid w:val="00AC4F04"/>
    <w:rsid w:val="00B01AA5"/>
    <w:rsid w:val="00BB7A71"/>
    <w:rsid w:val="00BF653A"/>
    <w:rsid w:val="00D250E8"/>
    <w:rsid w:val="00D4681B"/>
    <w:rsid w:val="00D95979"/>
    <w:rsid w:val="00DB5DBA"/>
    <w:rsid w:val="00E3177D"/>
    <w:rsid w:val="00FC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0A3F"/>
  <w15:chartTrackingRefBased/>
  <w15:docId w15:val="{7629BD11-7257-4EF3-B9C5-DC2CF8C5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88E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8A088E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8A088E"/>
    <w:pPr>
      <w:ind w:left="720"/>
      <w:contextualSpacing/>
    </w:pPr>
    <w:rPr>
      <w:kern w:val="2"/>
      <w14:ligatures w14:val="standardContextual"/>
    </w:rPr>
  </w:style>
  <w:style w:type="table" w:styleId="Reetkatablice">
    <w:name w:val="Table Grid"/>
    <w:basedOn w:val="Obinatablica"/>
    <w:uiPriority w:val="39"/>
    <w:rsid w:val="008A088E"/>
    <w:pPr>
      <w:spacing w:before="120" w:after="120" w:line="240" w:lineRule="auto"/>
      <w:ind w:left="115" w:right="115"/>
    </w:pPr>
    <w:rPr>
      <w:rFonts w:ascii="Calibri" w:eastAsia="Calibri" w:hAnsi="Calibri" w:cs="Times New Roman"/>
      <w:color w:val="404040"/>
      <w:kern w:val="0"/>
      <w:sz w:val="20"/>
      <w:szCs w:val="20"/>
      <w:lang w:val="en-US" w:eastAsia="ja-JP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  <w:szCs w:val="22"/>
      </w:rPr>
    </w:tblStylePr>
    <w:tblStylePr w:type="lastRow">
      <w:rPr>
        <w:b/>
        <w:i w:val="0"/>
        <w:sz w:val="22"/>
        <w:szCs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15</cp:revision>
  <cp:lastPrinted>2024-05-10T08:53:00Z</cp:lastPrinted>
  <dcterms:created xsi:type="dcterms:W3CDTF">2024-05-10T12:33:00Z</dcterms:created>
  <dcterms:modified xsi:type="dcterms:W3CDTF">2026-05-14T10:34:00Z</dcterms:modified>
</cp:coreProperties>
</file>